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CA" w:rsidRDefault="000D5E4E" w:rsidP="00E954CA">
      <w:r>
        <w:t>Paragraph 1:</w:t>
      </w:r>
      <w:r>
        <w:tab/>
        <w:t>Introduction:</w:t>
      </w:r>
    </w:p>
    <w:p w:rsidR="000D5E4E" w:rsidRDefault="000D5E4E" w:rsidP="00E954CA"/>
    <w:p w:rsidR="00E954CA" w:rsidRDefault="00E954CA" w:rsidP="00E954CA">
      <w:r>
        <w:tab/>
      </w:r>
      <w:r>
        <w:tab/>
      </w:r>
      <w: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4292"/>
        <w:gridCol w:w="4293"/>
        <w:gridCol w:w="4293"/>
      </w:tblGrid>
      <w:tr w:rsidR="00897484" w:rsidTr="00897484">
        <w:trPr>
          <w:trHeight w:val="251"/>
        </w:trPr>
        <w:tc>
          <w:tcPr>
            <w:tcW w:w="1470" w:type="dxa"/>
            <w:shd w:val="clear" w:color="auto" w:fill="auto"/>
          </w:tcPr>
          <w:p w:rsidR="00897484" w:rsidRPr="00B342BD" w:rsidRDefault="00897484" w:rsidP="00BE1116">
            <w:pPr>
              <w:jc w:val="center"/>
              <w:rPr>
                <w:b/>
              </w:rPr>
            </w:pPr>
          </w:p>
        </w:tc>
        <w:tc>
          <w:tcPr>
            <w:tcW w:w="4292" w:type="dxa"/>
            <w:shd w:val="clear" w:color="auto" w:fill="auto"/>
          </w:tcPr>
          <w:p w:rsidR="00897484" w:rsidRPr="001E5E37" w:rsidRDefault="000E6F4E" w:rsidP="001E5E37">
            <w:pPr>
              <w:jc w:val="center"/>
              <w:rPr>
                <w:b/>
                <w:color w:val="D0CECE" w:themeColor="background2" w:themeShade="E6"/>
              </w:rPr>
            </w:pPr>
            <w:r>
              <w:t xml:space="preserve">  (Body paragraph 2</w:t>
            </w:r>
            <w:r w:rsidR="00897484">
              <w:t>)</w:t>
            </w:r>
          </w:p>
        </w:tc>
        <w:tc>
          <w:tcPr>
            <w:tcW w:w="4293" w:type="dxa"/>
            <w:shd w:val="clear" w:color="auto" w:fill="auto"/>
          </w:tcPr>
          <w:p w:rsidR="00897484" w:rsidRPr="001E5E37" w:rsidRDefault="000E6F4E" w:rsidP="00897484">
            <w:pPr>
              <w:jc w:val="center"/>
              <w:rPr>
                <w:b/>
                <w:color w:val="D0CECE" w:themeColor="background2" w:themeShade="E6"/>
              </w:rPr>
            </w:pPr>
            <w:r>
              <w:t>(Body paragraph 3</w:t>
            </w:r>
            <w:r w:rsidR="00897484">
              <w:t>)</w:t>
            </w:r>
          </w:p>
        </w:tc>
        <w:tc>
          <w:tcPr>
            <w:tcW w:w="4293" w:type="dxa"/>
            <w:shd w:val="clear" w:color="auto" w:fill="auto"/>
          </w:tcPr>
          <w:p w:rsidR="00897484" w:rsidRPr="001E5E37" w:rsidRDefault="00897484" w:rsidP="000E6F4E">
            <w:pPr>
              <w:jc w:val="center"/>
              <w:rPr>
                <w:b/>
                <w:color w:val="D0CECE" w:themeColor="background2" w:themeShade="E6"/>
              </w:rPr>
            </w:pPr>
            <w:r>
              <w:t xml:space="preserve">(Body paragraph </w:t>
            </w:r>
            <w:r w:rsidR="000E6F4E">
              <w:t>4</w:t>
            </w:r>
            <w:r>
              <w:t>)</w:t>
            </w:r>
          </w:p>
        </w:tc>
      </w:tr>
      <w:tr w:rsidR="00E954CA" w:rsidTr="000D5E4E">
        <w:trPr>
          <w:trHeight w:val="2663"/>
        </w:trPr>
        <w:tc>
          <w:tcPr>
            <w:tcW w:w="1470" w:type="dxa"/>
            <w:shd w:val="clear" w:color="auto" w:fill="auto"/>
            <w:vAlign w:val="center"/>
          </w:tcPr>
          <w:p w:rsidR="00E954CA" w:rsidRPr="00B342BD" w:rsidRDefault="00E954CA" w:rsidP="000D5E4E">
            <w:pPr>
              <w:jc w:val="center"/>
              <w:rPr>
                <w:b/>
              </w:rPr>
            </w:pPr>
            <w:r w:rsidRPr="00B342BD">
              <w:rPr>
                <w:b/>
              </w:rPr>
              <w:t>Topic</w:t>
            </w:r>
          </w:p>
        </w:tc>
        <w:tc>
          <w:tcPr>
            <w:tcW w:w="4292" w:type="dxa"/>
            <w:shd w:val="clear" w:color="auto" w:fill="auto"/>
          </w:tcPr>
          <w:p w:rsidR="00E954CA" w:rsidRPr="001E5E37" w:rsidRDefault="001E5E37" w:rsidP="001E5E37">
            <w:pPr>
              <w:jc w:val="center"/>
              <w:rPr>
                <w:b/>
                <w:color w:val="D0CECE" w:themeColor="background2" w:themeShade="E6"/>
              </w:rPr>
            </w:pPr>
            <w:r w:rsidRPr="001E5E37">
              <w:rPr>
                <w:b/>
                <w:color w:val="D0CECE" w:themeColor="background2" w:themeShade="E6"/>
              </w:rPr>
              <w:t>Example 1</w:t>
            </w:r>
          </w:p>
        </w:tc>
        <w:tc>
          <w:tcPr>
            <w:tcW w:w="4293" w:type="dxa"/>
            <w:shd w:val="clear" w:color="auto" w:fill="auto"/>
          </w:tcPr>
          <w:p w:rsidR="00E954CA" w:rsidRPr="001E5E37" w:rsidRDefault="001E5E37" w:rsidP="001E5E37">
            <w:pPr>
              <w:jc w:val="center"/>
              <w:rPr>
                <w:color w:val="D0CECE" w:themeColor="background2" w:themeShade="E6"/>
              </w:rPr>
            </w:pPr>
            <w:r w:rsidRPr="001E5E37">
              <w:rPr>
                <w:b/>
                <w:color w:val="D0CECE" w:themeColor="background2" w:themeShade="E6"/>
              </w:rPr>
              <w:t>Example 2</w:t>
            </w:r>
          </w:p>
        </w:tc>
        <w:tc>
          <w:tcPr>
            <w:tcW w:w="4293" w:type="dxa"/>
            <w:shd w:val="clear" w:color="auto" w:fill="auto"/>
          </w:tcPr>
          <w:p w:rsidR="00E954CA" w:rsidRPr="001E5E37" w:rsidRDefault="001E5E37" w:rsidP="001E5E37">
            <w:pPr>
              <w:jc w:val="center"/>
              <w:rPr>
                <w:color w:val="D0CECE" w:themeColor="background2" w:themeShade="E6"/>
              </w:rPr>
            </w:pPr>
            <w:r w:rsidRPr="001E5E37">
              <w:rPr>
                <w:b/>
                <w:color w:val="D0CECE" w:themeColor="background2" w:themeShade="E6"/>
              </w:rPr>
              <w:t>Example 3</w:t>
            </w:r>
          </w:p>
        </w:tc>
      </w:tr>
      <w:tr w:rsidR="00E954CA" w:rsidTr="000D5E4E">
        <w:trPr>
          <w:trHeight w:val="2420"/>
        </w:trPr>
        <w:tc>
          <w:tcPr>
            <w:tcW w:w="1470" w:type="dxa"/>
            <w:shd w:val="clear" w:color="auto" w:fill="auto"/>
            <w:vAlign w:val="center"/>
          </w:tcPr>
          <w:p w:rsidR="00E954CA" w:rsidRPr="00B342BD" w:rsidRDefault="00E954CA" w:rsidP="000D5E4E">
            <w:pPr>
              <w:jc w:val="center"/>
              <w:rPr>
                <w:b/>
              </w:rPr>
            </w:pPr>
            <w:r w:rsidRPr="00B342BD">
              <w:rPr>
                <w:b/>
              </w:rPr>
              <w:t>Quote</w:t>
            </w:r>
          </w:p>
        </w:tc>
        <w:tc>
          <w:tcPr>
            <w:tcW w:w="4292" w:type="dxa"/>
            <w:shd w:val="clear" w:color="auto" w:fill="auto"/>
          </w:tcPr>
          <w:p w:rsidR="00E954CA" w:rsidRDefault="00E954CA" w:rsidP="00BE1116"/>
        </w:tc>
        <w:tc>
          <w:tcPr>
            <w:tcW w:w="4293" w:type="dxa"/>
            <w:shd w:val="clear" w:color="auto" w:fill="auto"/>
          </w:tcPr>
          <w:p w:rsidR="00E954CA" w:rsidRDefault="00E954CA" w:rsidP="00BE1116">
            <w:bookmarkStart w:id="0" w:name="_GoBack"/>
            <w:bookmarkEnd w:id="0"/>
          </w:p>
        </w:tc>
        <w:tc>
          <w:tcPr>
            <w:tcW w:w="4293" w:type="dxa"/>
            <w:shd w:val="clear" w:color="auto" w:fill="auto"/>
          </w:tcPr>
          <w:p w:rsidR="00E954CA" w:rsidRDefault="00E954CA" w:rsidP="00BE1116"/>
        </w:tc>
      </w:tr>
      <w:tr w:rsidR="00E954CA" w:rsidTr="000D5E4E">
        <w:trPr>
          <w:trHeight w:val="2708"/>
        </w:trPr>
        <w:tc>
          <w:tcPr>
            <w:tcW w:w="1470" w:type="dxa"/>
            <w:shd w:val="clear" w:color="auto" w:fill="auto"/>
            <w:vAlign w:val="center"/>
          </w:tcPr>
          <w:p w:rsidR="00E954CA" w:rsidRPr="00B342BD" w:rsidRDefault="00E954CA" w:rsidP="00BE1116">
            <w:pPr>
              <w:jc w:val="center"/>
              <w:rPr>
                <w:b/>
              </w:rPr>
            </w:pPr>
          </w:p>
          <w:p w:rsidR="00E954CA" w:rsidRPr="00B342BD" w:rsidRDefault="00E954CA" w:rsidP="000D5E4E">
            <w:pPr>
              <w:jc w:val="center"/>
              <w:rPr>
                <w:b/>
              </w:rPr>
            </w:pPr>
            <w:r w:rsidRPr="00B342BD">
              <w:rPr>
                <w:b/>
              </w:rPr>
              <w:t>Explanation</w:t>
            </w:r>
          </w:p>
        </w:tc>
        <w:tc>
          <w:tcPr>
            <w:tcW w:w="4292" w:type="dxa"/>
            <w:shd w:val="clear" w:color="auto" w:fill="auto"/>
          </w:tcPr>
          <w:p w:rsidR="00E954CA" w:rsidRDefault="00E954CA" w:rsidP="00BE1116"/>
        </w:tc>
        <w:tc>
          <w:tcPr>
            <w:tcW w:w="4293" w:type="dxa"/>
            <w:shd w:val="clear" w:color="auto" w:fill="auto"/>
          </w:tcPr>
          <w:p w:rsidR="00E954CA" w:rsidRDefault="00E954CA" w:rsidP="00BE1116"/>
        </w:tc>
        <w:tc>
          <w:tcPr>
            <w:tcW w:w="4293" w:type="dxa"/>
            <w:shd w:val="clear" w:color="auto" w:fill="auto"/>
          </w:tcPr>
          <w:p w:rsidR="00E954CA" w:rsidRDefault="00E954CA" w:rsidP="00BE1116"/>
        </w:tc>
      </w:tr>
    </w:tbl>
    <w:p w:rsidR="00E954CA" w:rsidRDefault="00E954CA" w:rsidP="00E954CA">
      <w:pPr>
        <w:spacing w:line="360" w:lineRule="auto"/>
        <w:rPr>
          <w:u w:val="single"/>
        </w:rPr>
      </w:pPr>
    </w:p>
    <w:p w:rsidR="000D5E4E" w:rsidRPr="000D5E4E" w:rsidRDefault="000D5E4E" w:rsidP="00E954CA">
      <w:pPr>
        <w:spacing w:line="360" w:lineRule="auto"/>
      </w:pPr>
      <w:r w:rsidRPr="000D5E4E">
        <w:t>Paragraph 5:</w:t>
      </w:r>
      <w:r w:rsidRPr="000D5E4E">
        <w:tab/>
        <w:t xml:space="preserve">Closing </w:t>
      </w:r>
    </w:p>
    <w:p w:rsidR="00E954CA" w:rsidRPr="0051306A" w:rsidRDefault="00E954CA" w:rsidP="00E954CA">
      <w:r>
        <w:rPr>
          <w:u w:val="single"/>
        </w:rPr>
        <w:br w:type="page"/>
      </w:r>
      <w:r w:rsidRPr="00DE03E7">
        <w:rPr>
          <w:u w:val="single"/>
        </w:rPr>
        <w:lastRenderedPageBreak/>
        <w:t>Open Response Writing Checklist</w:t>
      </w:r>
    </w:p>
    <w:p w:rsidR="00E954CA" w:rsidRDefault="00E954CA" w:rsidP="00E954CA">
      <w:pPr>
        <w:rPr>
          <w:u w:val="single"/>
        </w:rPr>
      </w:pPr>
    </w:p>
    <w:p w:rsidR="00E954CA" w:rsidRDefault="00E954CA" w:rsidP="00E954CA">
      <w:pPr>
        <w:rPr>
          <w:u w:val="single"/>
        </w:rPr>
      </w:pPr>
    </w:p>
    <w:p w:rsidR="00E954CA" w:rsidRPr="008142DA" w:rsidRDefault="00E954CA" w:rsidP="00E954CA">
      <w:r w:rsidRPr="008142DA">
        <w:t>Introduction Paragraph – Thesis Statement (1 sentence)</w:t>
      </w:r>
    </w:p>
    <w:p w:rsidR="00E954CA" w:rsidRDefault="00E954CA" w:rsidP="00E954CA">
      <w:pPr>
        <w:numPr>
          <w:ilvl w:val="0"/>
          <w:numId w:val="1"/>
        </w:numPr>
      </w:pPr>
      <w:r w:rsidRPr="008D4054">
        <w:rPr>
          <w:b/>
        </w:rPr>
        <w:t>Turn the Question Around (TTQA)</w:t>
      </w:r>
      <w:r>
        <w:t xml:space="preserve"> – Use the key language from the question that you identified as you actively read it to write your thesis statement</w:t>
      </w:r>
    </w:p>
    <w:p w:rsidR="00E954CA" w:rsidRDefault="00E954CA" w:rsidP="00E954CA">
      <w:pPr>
        <w:numPr>
          <w:ilvl w:val="0"/>
          <w:numId w:val="1"/>
        </w:numPr>
      </w:pPr>
      <w:r w:rsidRPr="008D4054">
        <w:rPr>
          <w:b/>
        </w:rPr>
        <w:t>State title, author, and genre (TAG)</w:t>
      </w:r>
      <w:r>
        <w:t xml:space="preserve"> – State that the reading is an article (“quote article titles”) or an excerpt from a novel (</w:t>
      </w:r>
      <w:r>
        <w:rPr>
          <w:u w:val="single"/>
        </w:rPr>
        <w:t>underline book/play titles</w:t>
      </w:r>
      <w:r>
        <w:t>)</w:t>
      </w:r>
    </w:p>
    <w:p w:rsidR="00E954CA" w:rsidRDefault="00E954CA" w:rsidP="00E954CA">
      <w:pPr>
        <w:numPr>
          <w:ilvl w:val="0"/>
          <w:numId w:val="1"/>
        </w:numPr>
      </w:pPr>
      <w:r w:rsidRPr="008D4054">
        <w:rPr>
          <w:b/>
        </w:rPr>
        <w:t>Mention the topics</w:t>
      </w:r>
      <w:r>
        <w:t xml:space="preserve"> of each of your three body paragraphs</w:t>
      </w:r>
    </w:p>
    <w:p w:rsidR="00E954CA" w:rsidRDefault="00E954CA" w:rsidP="00E954CA"/>
    <w:p w:rsidR="00E954CA" w:rsidRDefault="00E954CA" w:rsidP="00E954CA"/>
    <w:p w:rsidR="00E954CA" w:rsidRDefault="00E954CA" w:rsidP="00E954CA">
      <w:r>
        <w:t>(Repeat for) Body Paragraphs 1, 2 and 3 – TIGER (5 sentences)</w:t>
      </w:r>
    </w:p>
    <w:p w:rsidR="00E954CA" w:rsidRDefault="00E954CA" w:rsidP="00E954CA">
      <w:pPr>
        <w:numPr>
          <w:ilvl w:val="0"/>
          <w:numId w:val="2"/>
        </w:numPr>
      </w:pPr>
      <w:r w:rsidRPr="008D4054">
        <w:rPr>
          <w:b/>
        </w:rPr>
        <w:t>Topic sentence</w:t>
      </w:r>
      <w:r>
        <w:t xml:space="preserve"> – State what this paragraph is going to be about</w:t>
      </w:r>
      <w:r w:rsidRPr="008D4054">
        <w:t xml:space="preserve"> </w:t>
      </w:r>
      <w:r>
        <w:t xml:space="preserve">using words similar to those in your thesis statement (this should be the first of three topics you will use to support your thesis statement) – </w:t>
      </w:r>
      <w:r w:rsidRPr="008D4054">
        <w:rPr>
          <w:i/>
        </w:rPr>
        <w:t>Don’t worry about saying too much, just mention your topic and move on</w:t>
      </w:r>
    </w:p>
    <w:p w:rsidR="00E954CA" w:rsidRDefault="00E954CA" w:rsidP="00E954CA">
      <w:pPr>
        <w:numPr>
          <w:ilvl w:val="0"/>
          <w:numId w:val="2"/>
        </w:numPr>
      </w:pPr>
      <w:r w:rsidRPr="008D4054">
        <w:rPr>
          <w:b/>
        </w:rPr>
        <w:t>Introduce your quote</w:t>
      </w:r>
      <w:r>
        <w:t xml:space="preserve"> – Summarize the paragraph or section of the article that your quote came from (use your margin notes from actively reading the article to help you here)</w:t>
      </w:r>
    </w:p>
    <w:p w:rsidR="00E954CA" w:rsidRDefault="00E954CA" w:rsidP="00E954CA">
      <w:pPr>
        <w:numPr>
          <w:ilvl w:val="0"/>
          <w:numId w:val="2"/>
        </w:numPr>
      </w:pPr>
      <w:r>
        <w:rPr>
          <w:b/>
        </w:rPr>
        <w:t xml:space="preserve">Give the quote </w:t>
      </w:r>
      <w:r>
        <w:t>– Insert the quotation word-for-word – Make sure that you lead into the quote because it CANNOT be its own sentence (In paragraph 8, the author says, “______.”)</w:t>
      </w:r>
    </w:p>
    <w:p w:rsidR="00E954CA" w:rsidRDefault="00E954CA" w:rsidP="00E954CA">
      <w:pPr>
        <w:numPr>
          <w:ilvl w:val="0"/>
          <w:numId w:val="2"/>
        </w:numPr>
      </w:pPr>
      <w:r>
        <w:rPr>
          <w:b/>
        </w:rPr>
        <w:t xml:space="preserve">Explain the quote </w:t>
      </w:r>
      <w:r>
        <w:t>– DO NOT simply restate the quote using different words – Instead, tell the reader how the quote connects back to the topic sentence of your paragraph</w:t>
      </w:r>
    </w:p>
    <w:p w:rsidR="00E954CA" w:rsidRDefault="00E954CA" w:rsidP="00E954CA">
      <w:pPr>
        <w:numPr>
          <w:ilvl w:val="0"/>
          <w:numId w:val="2"/>
        </w:numPr>
      </w:pPr>
      <w:r>
        <w:rPr>
          <w:b/>
        </w:rPr>
        <w:t>Wrap</w:t>
      </w:r>
      <w:r w:rsidRPr="003E0F95">
        <w:t>-</w:t>
      </w:r>
      <w:r>
        <w:rPr>
          <w:b/>
        </w:rPr>
        <w:t>up (concluding) sentence</w:t>
      </w:r>
      <w:r>
        <w:t xml:space="preserve"> – Summarize your paragraph by restating your topic sentence using different words</w:t>
      </w:r>
    </w:p>
    <w:p w:rsidR="00E954CA" w:rsidRDefault="00E954CA" w:rsidP="00E954CA"/>
    <w:p w:rsidR="00E954CA" w:rsidRDefault="00E954CA" w:rsidP="00E954CA"/>
    <w:p w:rsidR="00E954CA" w:rsidRDefault="00E954CA" w:rsidP="00E954CA">
      <w:r>
        <w:t>Concluding Paragraph (1 sentence)</w:t>
      </w:r>
    </w:p>
    <w:p w:rsidR="00E954CA" w:rsidRPr="00DE03E7" w:rsidRDefault="00E954CA" w:rsidP="00E954CA">
      <w:pPr>
        <w:numPr>
          <w:ilvl w:val="0"/>
          <w:numId w:val="3"/>
        </w:numPr>
      </w:pPr>
      <w:r>
        <w:rPr>
          <w:b/>
        </w:rPr>
        <w:t xml:space="preserve">Restate your thesis </w:t>
      </w:r>
      <w:r>
        <w:t>– DO NOT rewrite your exact thesis statement – You must say the same thing, but USE DIFFERENT WORDS</w:t>
      </w:r>
    </w:p>
    <w:p w:rsidR="00D73444" w:rsidRDefault="00D73444" w:rsidP="00E954CA"/>
    <w:sectPr w:rsidR="00D73444" w:rsidSect="001E5E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3D6"/>
    <w:multiLevelType w:val="hybridMultilevel"/>
    <w:tmpl w:val="DDCEC9B4"/>
    <w:lvl w:ilvl="0" w:tplc="785CEA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698"/>
    <w:multiLevelType w:val="hybridMultilevel"/>
    <w:tmpl w:val="E9469FFA"/>
    <w:lvl w:ilvl="0" w:tplc="E4FE70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EC8"/>
    <w:multiLevelType w:val="hybridMultilevel"/>
    <w:tmpl w:val="4E604B2A"/>
    <w:lvl w:ilvl="0" w:tplc="E02E03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CA"/>
    <w:rsid w:val="000D5E4E"/>
    <w:rsid w:val="000E6F4E"/>
    <w:rsid w:val="001E5E37"/>
    <w:rsid w:val="00810FC6"/>
    <w:rsid w:val="00897484"/>
    <w:rsid w:val="00D73444"/>
    <w:rsid w:val="00E9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1A0A"/>
  <w15:chartTrackingRefBased/>
  <w15:docId w15:val="{11AEF2EA-FC2E-4867-86A1-321CFF63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MULLEN</dc:creator>
  <cp:keywords/>
  <dc:description/>
  <cp:lastModifiedBy>LAUREN A BROWN</cp:lastModifiedBy>
  <cp:revision>2</cp:revision>
  <cp:lastPrinted>2017-02-08T12:11:00Z</cp:lastPrinted>
  <dcterms:created xsi:type="dcterms:W3CDTF">2017-03-21T12:56:00Z</dcterms:created>
  <dcterms:modified xsi:type="dcterms:W3CDTF">2017-03-21T12:56:00Z</dcterms:modified>
</cp:coreProperties>
</file>